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9B8" w:rsidRDefault="009949B8" w:rsidP="00073FBB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C00000"/>
          <w:sz w:val="48"/>
          <w:szCs w:val="48"/>
          <w:lang w:val="sah-RU"/>
        </w:rPr>
      </w:pPr>
    </w:p>
    <w:p w:rsidR="00073FBB" w:rsidRPr="00E6650A" w:rsidRDefault="00073FBB" w:rsidP="00073FBB">
      <w:pPr>
        <w:spacing w:after="0" w:line="240" w:lineRule="auto"/>
        <w:jc w:val="center"/>
        <w:rPr>
          <w:rFonts w:ascii="Bookman Old Style" w:eastAsia="Times New Roman" w:hAnsi="Bookman Old Style" w:cs="Times New Roman"/>
          <w:color w:val="C00000"/>
          <w:sz w:val="48"/>
          <w:szCs w:val="48"/>
          <w:lang w:val="sah-RU"/>
        </w:rPr>
      </w:pPr>
      <w:r w:rsidRPr="00073FBB">
        <w:rPr>
          <w:rFonts w:ascii="Bookman Old Style" w:eastAsia="Times New Roman" w:hAnsi="Bookman Old Style" w:cs="Times New Roman"/>
          <w:b/>
          <w:color w:val="C00000"/>
          <w:sz w:val="48"/>
          <w:szCs w:val="48"/>
        </w:rPr>
        <w:t>Список литературы</w:t>
      </w:r>
      <w:r w:rsidR="00E6650A">
        <w:rPr>
          <w:rFonts w:ascii="Bookman Old Style" w:eastAsia="Times New Roman" w:hAnsi="Bookman Old Style" w:cs="Times New Roman"/>
          <w:b/>
          <w:color w:val="C00000"/>
          <w:sz w:val="48"/>
          <w:szCs w:val="48"/>
          <w:lang w:val="sah-RU"/>
        </w:rPr>
        <w:t xml:space="preserve"> для</w:t>
      </w:r>
      <w:r w:rsidRPr="00073FBB">
        <w:rPr>
          <w:rFonts w:ascii="Bookman Old Style" w:eastAsia="Times New Roman" w:hAnsi="Bookman Old Style" w:cs="Times New Roman"/>
          <w:b/>
          <w:color w:val="C00000"/>
          <w:sz w:val="48"/>
          <w:szCs w:val="48"/>
        </w:rPr>
        <w:t xml:space="preserve"> 8 класс</w:t>
      </w:r>
      <w:r w:rsidR="00E6650A">
        <w:rPr>
          <w:rFonts w:ascii="Bookman Old Style" w:eastAsia="Times New Roman" w:hAnsi="Bookman Old Style" w:cs="Times New Roman"/>
          <w:b/>
          <w:color w:val="C00000"/>
          <w:sz w:val="48"/>
          <w:szCs w:val="48"/>
          <w:lang w:val="sah-RU"/>
        </w:rPr>
        <w:t>а</w:t>
      </w:r>
      <w:bookmarkStart w:id="0" w:name="_GoBack"/>
      <w:bookmarkEnd w:id="0"/>
    </w:p>
    <w:p w:rsidR="00073FBB" w:rsidRPr="00073FBB" w:rsidRDefault="00073FBB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C00000"/>
          <w:sz w:val="48"/>
          <w:szCs w:val="48"/>
        </w:rPr>
      </w:pPr>
      <w:r w:rsidRPr="00073FBB">
        <w:rPr>
          <w:rFonts w:ascii="Monotype Corsiva" w:eastAsia="Times New Roman" w:hAnsi="Monotype Corsiva" w:cs="Times New Roman"/>
          <w:b/>
          <w:color w:val="C00000"/>
          <w:sz w:val="48"/>
          <w:szCs w:val="48"/>
        </w:rPr>
        <w:t>Обязательная литература:</w:t>
      </w:r>
    </w:p>
    <w:p w:rsidR="00073FBB" w:rsidRDefault="00073FBB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</w:rPr>
        <w:sectPr w:rsidR="00073FBB" w:rsidSect="009949B8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9949B8" w:rsidRDefault="009949B8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</w:p>
    <w:p w:rsidR="00FF6117" w:rsidRDefault="00073FBB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  <w:r w:rsidRPr="00073FBB"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</w:rPr>
        <w:t>Русска</w:t>
      </w:r>
      <w:r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</w:rPr>
        <w:t xml:space="preserve">я народная сказка </w:t>
      </w:r>
    </w:p>
    <w:p w:rsidR="00073FBB" w:rsidRDefault="00073FBB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  <w:r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</w:rPr>
        <w:t>«Шемякин суд»</w:t>
      </w:r>
    </w:p>
    <w:p w:rsidR="00FF6117" w:rsidRPr="00FF6117" w:rsidRDefault="00FF6117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</w:p>
    <w:p w:rsidR="00073FBB" w:rsidRPr="00073FBB" w:rsidRDefault="00FF6117" w:rsidP="00073FBB">
      <w:pPr>
        <w:spacing w:after="0" w:line="240" w:lineRule="auto"/>
        <w:jc w:val="center"/>
        <w:rPr>
          <w:lang w:val="sah-RU"/>
        </w:rPr>
      </w:pPr>
      <w:r>
        <w:rPr>
          <w:noProof/>
          <w:lang w:eastAsia="ru-RU"/>
        </w:rPr>
        <w:drawing>
          <wp:inline distT="0" distB="0" distL="0" distR="0">
            <wp:extent cx="1818167" cy="1818167"/>
            <wp:effectExtent l="0" t="0" r="0" b="0"/>
            <wp:docPr id="1" name="Рисунок 1" descr="Шемякин суд, читать сказку для детей онлайн бесплатно кни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емякин суд, читать сказку для детей онлайн бесплатно книг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92" cy="181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117">
        <w:t xml:space="preserve"> </w:t>
      </w:r>
      <w:r>
        <w:rPr>
          <w:noProof/>
          <w:lang w:eastAsia="ru-RU"/>
        </w:rPr>
        <w:drawing>
          <wp:inline distT="0" distB="0" distL="0" distR="0">
            <wp:extent cx="1297171" cy="1297171"/>
            <wp:effectExtent l="0" t="0" r="0" b="0"/>
            <wp:docPr id="2" name="Рисунок 2" descr="http://qrcoder.ru/code/?https%3A%2F%2Frusskaja-skazka.ru%2Fshemyakin-sud%2F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russkaja-skazka.ru%2Fshemyakin-sud%2F&amp;3&amp;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426" cy="129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117" w:rsidRDefault="00FF6117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</w:p>
    <w:p w:rsidR="00073FBB" w:rsidRDefault="00FF6117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  <w:r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</w:rPr>
        <w:t>Абрамов Ф. «Жила-была сёмужка»</w:t>
      </w:r>
    </w:p>
    <w:p w:rsidR="009949B8" w:rsidRPr="009949B8" w:rsidRDefault="009949B8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</w:p>
    <w:p w:rsidR="00FF6117" w:rsidRPr="00FF6117" w:rsidRDefault="00FF6117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  <w:r>
        <w:rPr>
          <w:noProof/>
          <w:lang w:eastAsia="ru-RU"/>
        </w:rPr>
        <w:drawing>
          <wp:inline distT="0" distB="0" distL="0" distR="0">
            <wp:extent cx="1346957" cy="1956390"/>
            <wp:effectExtent l="0" t="0" r="5715" b="6350"/>
            <wp:docPr id="4" name="Рисунок 4" descr="Федор Абрамов - Жила-была семужка чита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едор Абрамов - Жила-была семужка читать онлай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65" cy="195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ah-RU"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275907" cy="1275907"/>
            <wp:effectExtent l="0" t="0" r="635" b="635"/>
            <wp:docPr id="3" name="Рисунок 3" descr="http://qrcoder.ru/code/?https%3A%2F%2Flibrebook.me%2Fjila_byla_semujka%2Fvol1%2F1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qrcoder.ru/code/?https%3A%2F%2Flibrebook.me%2Fjila_byla_semujka%2Fvol1%2F1&amp;3&amp;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004" cy="127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B8" w:rsidRDefault="009949B8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</w:p>
    <w:p w:rsidR="00073FBB" w:rsidRDefault="00073FBB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  <w:r w:rsidRPr="00073FBB"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</w:rPr>
        <w:t>Астафьев Виктор «Фотографи</w:t>
      </w:r>
      <w:r w:rsidR="00FF6117"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</w:rPr>
        <w:t>я, на которой меня нет»</w:t>
      </w:r>
    </w:p>
    <w:p w:rsidR="00FF6117" w:rsidRDefault="00FF6117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</w:p>
    <w:p w:rsidR="00FF6117" w:rsidRPr="00FF6117" w:rsidRDefault="00FF6117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  <w:r>
        <w:rPr>
          <w:noProof/>
          <w:lang w:eastAsia="ru-RU"/>
        </w:rPr>
        <w:drawing>
          <wp:inline distT="0" distB="0" distL="0" distR="0">
            <wp:extent cx="1323157" cy="2020186"/>
            <wp:effectExtent l="0" t="0" r="0" b="0"/>
            <wp:docPr id="5" name="Рисунок 5" descr="Фотография, на которой меня нет / Виктор Астафьев » Книги онлайн. ру — читать  бесплатно интересные книги на смартфоне и П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графия, на которой меня нет / Виктор Астафьев » Книги онлайн. ру — читать  бесплатно интересные книги на смартфоне и ПК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307" cy="202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117">
        <w:t xml:space="preserve"> </w:t>
      </w:r>
      <w:r>
        <w:rPr>
          <w:noProof/>
          <w:lang w:val="sah-RU"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169670" cy="1169670"/>
            <wp:effectExtent l="0" t="0" r="0" b="0"/>
            <wp:docPr id="6" name="Рисунок 6" descr="http://qrcoder.ru/code/?https%3A%2F%2Flibrebook.me%2Ffotografiia__na_kotoroi_menia_net%2Fvol1%2F1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qrcoder.ru/code/?https%3A%2F%2Flibrebook.me%2Ffotografiia__na_kotoroi_menia_net%2Fvol1%2F1&amp;3&amp;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B8" w:rsidRDefault="009949B8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</w:p>
    <w:p w:rsidR="00073FBB" w:rsidRDefault="00FF6117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  <w:r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</w:rPr>
        <w:t>Бунин И. «Кавказ»</w:t>
      </w:r>
    </w:p>
    <w:p w:rsidR="00FF6117" w:rsidRDefault="00FF6117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</w:p>
    <w:p w:rsidR="00FF6117" w:rsidRPr="00FF6117" w:rsidRDefault="00C4714C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  <w:r>
        <w:rPr>
          <w:noProof/>
          <w:lang w:eastAsia="ru-RU"/>
        </w:rPr>
        <w:drawing>
          <wp:inline distT="0" distB="0" distL="0" distR="0">
            <wp:extent cx="1269541" cy="1775637"/>
            <wp:effectExtent l="0" t="0" r="6985" b="0"/>
            <wp:docPr id="7" name="Рисунок 7" descr="Кавказ» читать бесплатно онлайн книгу автора Иван Бунин на MyBo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вказ» читать бесплатно онлайн книгу автора Иван Бунин на MyBook.r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833" cy="179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14C">
        <w:t xml:space="preserve"> </w:t>
      </w:r>
      <w:r>
        <w:rPr>
          <w:noProof/>
          <w:lang w:val="sah-RU"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233377" cy="1233377"/>
            <wp:effectExtent l="0" t="0" r="5080" b="5080"/>
            <wp:docPr id="8" name="Рисунок 8" descr="http://qrcoder.ru/code/?https%3A%2F%2Filibrary.ru%2Ftext%2F1811%2Fp.1%2Findex.html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qrcoder.ru/code/?https%3A%2F%2Filibrary.ru%2Ftext%2F1811%2Fp.1%2Findex.html&amp;3&amp;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471" cy="123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B8" w:rsidRDefault="009949B8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</w:p>
    <w:p w:rsidR="009949B8" w:rsidRDefault="009949B8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</w:p>
    <w:p w:rsidR="00073FBB" w:rsidRDefault="00073FBB" w:rsidP="009949B8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  <w:r w:rsidRPr="00073FBB"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</w:rPr>
        <w:t>Гоголь Н. «Ре</w:t>
      </w:r>
      <w:r w:rsidR="00C4714C"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</w:rPr>
        <w:t>визор»</w:t>
      </w:r>
      <w:r w:rsidR="009949B8"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  <w:t xml:space="preserve">, </w:t>
      </w:r>
      <w:r w:rsidR="00C4714C">
        <w:rPr>
          <w:rFonts w:ascii="Monotype Corsiva" w:eastAsia="Times New Roman" w:hAnsi="Monotype Corsiva" w:cs="Times New Roman"/>
          <w:b/>
          <w:noProof/>
          <w:color w:val="1F497D" w:themeColor="text2"/>
          <w:sz w:val="36"/>
          <w:szCs w:val="36"/>
          <w:lang w:val="sah-RU" w:eastAsia="ru-RU"/>
        </w:rPr>
        <w:t xml:space="preserve">   </w:t>
      </w:r>
      <w:r w:rsidR="00C4714C"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</w:rPr>
        <w:t>«Петербургские повести»</w:t>
      </w:r>
    </w:p>
    <w:p w:rsidR="009949B8" w:rsidRPr="009949B8" w:rsidRDefault="009949B8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</w:p>
    <w:p w:rsidR="00C4714C" w:rsidRPr="00C4714C" w:rsidRDefault="00C4714C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  <w:r>
        <w:rPr>
          <w:noProof/>
          <w:lang w:eastAsia="ru-RU"/>
        </w:rPr>
        <w:drawing>
          <wp:inline distT="0" distB="0" distL="0" distR="0">
            <wp:extent cx="1218739" cy="1860697"/>
            <wp:effectExtent l="0" t="0" r="635" b="6350"/>
            <wp:docPr id="11" name="Рисунок 11" descr="Николай Гоголь - Петербургские повести (сборник) читать онлайн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иколай Гоголь - Петербургские повести (сборник) читать онлайн бесплатн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85" cy="18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14C">
        <w:t xml:space="preserve"> </w:t>
      </w:r>
      <w:r>
        <w:rPr>
          <w:noProof/>
          <w:lang w:val="sah-RU"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286539" cy="1286539"/>
            <wp:effectExtent l="0" t="0" r="8890" b="8890"/>
            <wp:docPr id="12" name="Рисунок 12" descr="http://qrcoder.ru/code/?https%3A%2F%2Faldebaran.ru%2Fauthor%2Fgogol_nikolayi%2Fkniga_peterburgskie_povesti_sbornik%2F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qrcoder.ru/code/?https%3A%2F%2Faldebaran.ru%2Fauthor%2Fgogol_nikolayi%2Fkniga_peterburgskie_povesti_sbornik%2F&amp;3&amp;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4C" w:rsidRPr="00C4714C" w:rsidRDefault="00C4714C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</w:p>
    <w:p w:rsidR="00073FBB" w:rsidRDefault="00073FBB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  <w:r w:rsidRPr="00073FBB"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</w:rPr>
        <w:t>Горький Ма</w:t>
      </w:r>
      <w:r w:rsidR="00C4714C"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</w:rPr>
        <w:t>ксим «</w:t>
      </w:r>
      <w:proofErr w:type="spellStart"/>
      <w:r w:rsidR="00C4714C"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</w:rPr>
        <w:t>Челкаш</w:t>
      </w:r>
      <w:proofErr w:type="spellEnd"/>
      <w:r w:rsidR="00C4714C"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</w:rPr>
        <w:t>», «Песня о Соколе»</w:t>
      </w:r>
    </w:p>
    <w:p w:rsidR="00C4714C" w:rsidRPr="00C4714C" w:rsidRDefault="00C23EF0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  <w:r>
        <w:rPr>
          <w:noProof/>
          <w:lang w:eastAsia="ru-RU"/>
        </w:rPr>
        <w:drawing>
          <wp:inline distT="0" distB="0" distL="0" distR="0">
            <wp:extent cx="1292440" cy="1998921"/>
            <wp:effectExtent l="0" t="0" r="3175" b="1905"/>
            <wp:docPr id="13" name="Рисунок 13" descr="Об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блож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000" cy="20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E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Monotype Corsiva" w:eastAsia="Times New Roman" w:hAnsi="Monotype Corsiva" w:cs="Times New Roman"/>
          <w:b/>
          <w:noProof/>
          <w:color w:val="1F497D" w:themeColor="text2"/>
          <w:sz w:val="36"/>
          <w:szCs w:val="36"/>
          <w:lang w:val="sah-RU" w:eastAsia="ru-RU"/>
        </w:rPr>
        <w:t xml:space="preserve">     </w:t>
      </w:r>
      <w:r>
        <w:rPr>
          <w:rFonts w:ascii="Monotype Corsiva" w:eastAsia="Times New Roman" w:hAnsi="Monotype Corsiva" w:cs="Times New Roman"/>
          <w:b/>
          <w:noProof/>
          <w:color w:val="1F497D" w:themeColor="text2"/>
          <w:sz w:val="36"/>
          <w:szCs w:val="36"/>
          <w:lang w:eastAsia="ru-RU"/>
        </w:rPr>
        <w:drawing>
          <wp:inline distT="0" distB="0" distL="0" distR="0">
            <wp:extent cx="1148317" cy="1148317"/>
            <wp:effectExtent l="0" t="0" r="0" b="0"/>
            <wp:docPr id="14" name="Рисунок 14" descr="C:\Users\it\Downloads\Без названия (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t\Downloads\Без названия (45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335" cy="11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EF0" w:rsidRDefault="00C23EF0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  <w:r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</w:rPr>
        <w:lastRenderedPageBreak/>
        <w:t xml:space="preserve">Грин А. «Жизнь </w:t>
      </w:r>
      <w:proofErr w:type="spellStart"/>
      <w:r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</w:rPr>
        <w:t>Гнора</w:t>
      </w:r>
      <w:proofErr w:type="spellEnd"/>
      <w:r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</w:rPr>
        <w:t>»</w:t>
      </w:r>
    </w:p>
    <w:p w:rsidR="00C23EF0" w:rsidRPr="00C23EF0" w:rsidRDefault="00C23EF0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</w:p>
    <w:p w:rsidR="00C23EF0" w:rsidRDefault="00C23EF0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  <w:r>
        <w:rPr>
          <w:noProof/>
          <w:lang w:eastAsia="ru-RU"/>
        </w:rPr>
        <w:drawing>
          <wp:inline distT="0" distB="0" distL="0" distR="0">
            <wp:extent cx="1593199" cy="2062716"/>
            <wp:effectExtent l="0" t="0" r="7620" b="0"/>
            <wp:docPr id="18" name="Рисунок 18" descr="Жизнь Гн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Жизнь Гнор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235" cy="206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ah-RU"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286510" cy="1286510"/>
            <wp:effectExtent l="0" t="0" r="8890" b="8890"/>
            <wp:docPr id="17" name="Рисунок 17" descr="http://qrcoder.ru/code/?https%3A%2F%2Frusneb.ru%2Fcatalog%2F010000_000060_ART-5201bd7e-72d0-4dd5-a95f-90e39c989fb6%2F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qrcoder.ru/code/?https%3A%2F%2Frusneb.ru%2Fcatalog%2F010000_000060_ART-5201bd7e-72d0-4dd5-a95f-90e39c989fb6%2F&amp;3&amp;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B8" w:rsidRDefault="009949B8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</w:p>
    <w:p w:rsidR="009949B8" w:rsidRDefault="009949B8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</w:p>
    <w:p w:rsidR="00C23EF0" w:rsidRDefault="00C23EF0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  <w:r w:rsidRPr="00073FBB"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</w:rPr>
        <w:t xml:space="preserve">Грин А. </w:t>
      </w:r>
      <w:r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</w:rPr>
        <w:t>«Алые паруса»</w:t>
      </w:r>
    </w:p>
    <w:p w:rsidR="009949B8" w:rsidRPr="009949B8" w:rsidRDefault="009949B8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</w:p>
    <w:p w:rsidR="00C23EF0" w:rsidRPr="00C23EF0" w:rsidRDefault="00C23EF0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  <w:r>
        <w:rPr>
          <w:noProof/>
          <w:lang w:eastAsia="ru-RU"/>
        </w:rPr>
        <w:drawing>
          <wp:inline distT="0" distB="0" distL="0" distR="0">
            <wp:extent cx="1368072" cy="2232838"/>
            <wp:effectExtent l="0" t="0" r="3810" b="0"/>
            <wp:docPr id="15" name="Рисунок 15" descr="Об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бложк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128" cy="223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E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Monotype Corsiva" w:eastAsia="Times New Roman" w:hAnsi="Monotype Corsiva" w:cs="Times New Roman"/>
          <w:b/>
          <w:noProof/>
          <w:color w:val="1F497D" w:themeColor="text2"/>
          <w:sz w:val="36"/>
          <w:szCs w:val="36"/>
          <w:lang w:val="sah-RU" w:eastAsia="ru-RU"/>
        </w:rPr>
        <w:t xml:space="preserve">     </w:t>
      </w:r>
      <w:r>
        <w:rPr>
          <w:rFonts w:ascii="Monotype Corsiva" w:eastAsia="Times New Roman" w:hAnsi="Monotype Corsiva" w:cs="Times New Roman"/>
          <w:b/>
          <w:noProof/>
          <w:color w:val="1F497D" w:themeColor="text2"/>
          <w:sz w:val="36"/>
          <w:szCs w:val="36"/>
          <w:lang w:eastAsia="ru-RU"/>
        </w:rPr>
        <w:drawing>
          <wp:inline distT="0" distB="0" distL="0" distR="0">
            <wp:extent cx="1233377" cy="1233377"/>
            <wp:effectExtent l="0" t="0" r="5080" b="5080"/>
            <wp:docPr id="16" name="Рисунок 16" descr="C:\Users\it\Downloads\Без названия (4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t\Downloads\Без названия (46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396" cy="123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EF0" w:rsidRDefault="00C23EF0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</w:p>
    <w:p w:rsidR="009949B8" w:rsidRDefault="009949B8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</w:p>
    <w:p w:rsidR="00073FBB" w:rsidRDefault="00C23EF0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  <w:r w:rsidRPr="00073FBB"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</w:rPr>
        <w:t xml:space="preserve">Грин А. </w:t>
      </w:r>
      <w:r w:rsidR="00073FBB" w:rsidRPr="00073FBB"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</w:rPr>
        <w:t>«Охотник и петушок</w:t>
      </w:r>
      <w:r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</w:rPr>
        <w:t>» из повести «Таинственный лес»</w:t>
      </w:r>
    </w:p>
    <w:p w:rsidR="00BA7135" w:rsidRPr="00BA7135" w:rsidRDefault="00BA7135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</w:p>
    <w:p w:rsidR="009949B8" w:rsidRPr="009949B8" w:rsidRDefault="009949B8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</w:p>
    <w:p w:rsidR="00C23EF0" w:rsidRPr="00C23EF0" w:rsidRDefault="009949B8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  <w:r>
        <w:rPr>
          <w:noProof/>
          <w:lang w:eastAsia="ru-RU"/>
        </w:rPr>
        <w:drawing>
          <wp:inline distT="0" distB="0" distL="0" distR="0">
            <wp:extent cx="1435396" cy="2158154"/>
            <wp:effectExtent l="0" t="0" r="0" b="0"/>
            <wp:docPr id="20" name="Рисунок 20" descr="Таинственный лес / Александр Грин » Книги онлайн. ру — читать бесплатно  интересные книги на смартфоне и П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Таинственный лес / Александр Грин » Книги онлайн. ру — читать бесплатно  интересные книги на смартфоне и ПК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633" cy="216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ah-RU" w:eastAsia="ru-RU"/>
        </w:rPr>
        <w:t xml:space="preserve">      </w:t>
      </w:r>
      <w:r w:rsidR="00C23EF0">
        <w:rPr>
          <w:noProof/>
          <w:lang w:eastAsia="ru-RU"/>
        </w:rPr>
        <w:drawing>
          <wp:inline distT="0" distB="0" distL="0" distR="0">
            <wp:extent cx="1169670" cy="1169670"/>
            <wp:effectExtent l="0" t="0" r="0" b="0"/>
            <wp:docPr id="19" name="Рисунок 19" descr="http://qrcoder.ru/code/?https%3A%2F%2Freadli.net%2Fchitat-online%2F%3Fb%3D303765%26pg%3D1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qrcoder.ru/code/?https%3A%2F%2Freadli.net%2Fchitat-online%2F%3Fb%3D303765%26pg%3D1&amp;3&amp;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B8" w:rsidRDefault="009949B8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</w:p>
    <w:p w:rsidR="009949B8" w:rsidRDefault="009949B8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</w:p>
    <w:p w:rsidR="00073FBB" w:rsidRDefault="009949B8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  <w:r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</w:rPr>
        <w:lastRenderedPageBreak/>
        <w:t>Каверин В. «Два капитана»</w:t>
      </w:r>
    </w:p>
    <w:p w:rsidR="009949B8" w:rsidRPr="009949B8" w:rsidRDefault="009949B8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</w:p>
    <w:p w:rsidR="009949B8" w:rsidRPr="009949B8" w:rsidRDefault="009949B8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  <w:r>
        <w:rPr>
          <w:noProof/>
          <w:lang w:eastAsia="ru-RU"/>
        </w:rPr>
        <w:drawing>
          <wp:inline distT="0" distB="0" distL="0" distR="0">
            <wp:extent cx="1466656" cy="2179675"/>
            <wp:effectExtent l="0" t="0" r="635" b="0"/>
            <wp:docPr id="21" name="Рисунок 21" descr="Каверин В.А. Два капитана - читать книгу, скачать кни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аверин В.А. Два капитана - читать книгу, скачать книгу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671" cy="217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9B8">
        <w:t xml:space="preserve"> </w:t>
      </w:r>
      <w:r>
        <w:rPr>
          <w:noProof/>
          <w:lang w:val="sah-RU"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350334" cy="1350334"/>
            <wp:effectExtent l="0" t="0" r="2540" b="2540"/>
            <wp:docPr id="22" name="Рисунок 22" descr="http://qrcoder.ru/code/?http%3A%2F%2Fnord-i-ost.narod.ru%2Fdvahtml.html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qrcoder.ru/code/?http%3A%2F%2Fnord-i-ost.narod.ru%2Fdvahtml.html&amp;3&amp;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00" cy="135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B8" w:rsidRDefault="009949B8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</w:p>
    <w:p w:rsidR="00073FBB" w:rsidRDefault="00073FBB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  <w:r w:rsidRPr="00073FBB"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</w:rPr>
        <w:t>Карамзи</w:t>
      </w:r>
      <w:r w:rsidR="009949B8"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</w:rPr>
        <w:t>н Н. «Наталья, боярская дочь»</w:t>
      </w:r>
    </w:p>
    <w:p w:rsidR="009949B8" w:rsidRPr="009949B8" w:rsidRDefault="009949B8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</w:p>
    <w:p w:rsidR="009949B8" w:rsidRPr="009949B8" w:rsidRDefault="009949B8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  <w:r>
        <w:rPr>
          <w:noProof/>
          <w:lang w:eastAsia="ru-RU"/>
        </w:rPr>
        <w:drawing>
          <wp:inline distT="0" distB="0" distL="0" distR="0">
            <wp:extent cx="1519238" cy="2445488"/>
            <wp:effectExtent l="0" t="0" r="5080" b="0"/>
            <wp:docPr id="23" name="Рисунок 23" descr="Об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Обложк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189" cy="244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9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Monotype Corsiva" w:eastAsia="Times New Roman" w:hAnsi="Monotype Corsiva" w:cs="Times New Roman"/>
          <w:b/>
          <w:noProof/>
          <w:color w:val="1F497D" w:themeColor="text2"/>
          <w:sz w:val="36"/>
          <w:szCs w:val="36"/>
          <w:lang w:val="sah-RU" w:eastAsia="ru-RU"/>
        </w:rPr>
        <w:t xml:space="preserve">      </w:t>
      </w:r>
      <w:r>
        <w:rPr>
          <w:rFonts w:ascii="Monotype Corsiva" w:eastAsia="Times New Roman" w:hAnsi="Monotype Corsiva" w:cs="Times New Roman"/>
          <w:b/>
          <w:noProof/>
          <w:color w:val="1F497D" w:themeColor="text2"/>
          <w:sz w:val="36"/>
          <w:szCs w:val="36"/>
          <w:lang w:eastAsia="ru-RU"/>
        </w:rPr>
        <w:drawing>
          <wp:inline distT="0" distB="0" distL="0" distR="0">
            <wp:extent cx="1148316" cy="1148316"/>
            <wp:effectExtent l="0" t="0" r="0" b="0"/>
            <wp:docPr id="24" name="Рисунок 24" descr="C:\Users\it\Downloads\Без названия (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it\Downloads\Без названия (47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334" cy="114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B8" w:rsidRDefault="009949B8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</w:p>
    <w:p w:rsidR="009949B8" w:rsidRDefault="009949B8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</w:p>
    <w:p w:rsidR="00073FBB" w:rsidRDefault="009949B8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  <w:r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</w:rPr>
        <w:t>Куприн А. «Куст сирени»</w:t>
      </w:r>
    </w:p>
    <w:p w:rsidR="009949B8" w:rsidRDefault="009949B8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</w:p>
    <w:p w:rsidR="009949B8" w:rsidRPr="009949B8" w:rsidRDefault="009949B8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  <w:lang w:val="sah-RU"/>
        </w:rPr>
      </w:pPr>
      <w:r>
        <w:rPr>
          <w:noProof/>
          <w:lang w:eastAsia="ru-RU"/>
        </w:rPr>
        <w:drawing>
          <wp:inline distT="0" distB="0" distL="0" distR="0">
            <wp:extent cx="1488558" cy="2341114"/>
            <wp:effectExtent l="0" t="0" r="0" b="2540"/>
            <wp:docPr id="26" name="Рисунок 26" descr="Куст сирени / Александр Куприн » Книги онлайн. ру — читать бесплатно  интересные книги на смартфоне и П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уст сирени / Александр Куприн » Книги онлайн. ру — читать бесплатно  интересные книги на смартфоне и ПК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962" cy="234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ah-RU"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286540" cy="1286540"/>
            <wp:effectExtent l="0" t="0" r="8890" b="8890"/>
            <wp:docPr id="25" name="Рисунок 25" descr="http://qrcoder.ru/code/?https%3A%2F%2Filibrary.ru%2Ftext%2F1848%2Fp.1%2Findex.html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qrcoder.ru/code/?https%3A%2F%2Filibrary.ru%2Ftext%2F1848%2Fp.1%2Findex.html&amp;3&amp;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638" cy="128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FBB" w:rsidRPr="00073FBB" w:rsidRDefault="00073FBB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</w:rPr>
      </w:pPr>
      <w:r w:rsidRPr="00073FBB"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</w:rPr>
        <w:t xml:space="preserve"> </w:t>
      </w:r>
    </w:p>
    <w:p w:rsidR="00073FBB" w:rsidRPr="00073FBB" w:rsidRDefault="00073FBB" w:rsidP="00073FB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F243E" w:themeColor="text2" w:themeShade="80"/>
          <w:sz w:val="36"/>
          <w:szCs w:val="36"/>
        </w:rPr>
      </w:pPr>
    </w:p>
    <w:sectPr w:rsidR="00073FBB" w:rsidRPr="00073FBB" w:rsidSect="00BA7135">
      <w:type w:val="continuous"/>
      <w:pgSz w:w="11906" w:h="16838"/>
      <w:pgMar w:top="568" w:right="282" w:bottom="142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FF349B"/>
    <w:multiLevelType w:val="hybridMultilevel"/>
    <w:tmpl w:val="B2A87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B8704C"/>
    <w:multiLevelType w:val="hybridMultilevel"/>
    <w:tmpl w:val="A13C12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FBB"/>
    <w:rsid w:val="00073FBB"/>
    <w:rsid w:val="003C0655"/>
    <w:rsid w:val="009949B8"/>
    <w:rsid w:val="00BA7135"/>
    <w:rsid w:val="00C23EF0"/>
    <w:rsid w:val="00C4714C"/>
    <w:rsid w:val="00E6650A"/>
    <w:rsid w:val="00FF6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3FBB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F6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61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3FBB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F6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6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77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gi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gi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2020-10-29T05:37:00Z</dcterms:created>
  <dcterms:modified xsi:type="dcterms:W3CDTF">2020-10-30T03:28:00Z</dcterms:modified>
</cp:coreProperties>
</file>